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0D2" w:rsidRPr="00F530A6" w:rsidRDefault="008470D2" w:rsidP="008470D2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:rsidR="008470D2" w:rsidRPr="00F530A6" w:rsidRDefault="008470D2" w:rsidP="008470D2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8470D2" w:rsidRPr="00F530A6" w:rsidRDefault="008470D2" w:rsidP="008470D2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январь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:rsidR="008470D2" w:rsidRDefault="008470D2" w:rsidP="008470D2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470D2" w:rsidRDefault="008470D2" w:rsidP="008470D2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:rsidR="008470D2" w:rsidRDefault="008470D2" w:rsidP="008470D2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8470D2" w:rsidRDefault="008470D2" w:rsidP="008470D2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8470D2" w:rsidRDefault="008470D2" w:rsidP="008470D2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8470D2" w:rsidRDefault="008470D2" w:rsidP="008470D2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:rsidR="008470D2" w:rsidRDefault="008470D2" w:rsidP="008470D2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Центральной избирательной комиссии Республики Беларусь,</w:t>
      </w:r>
    </w:p>
    <w:p w:rsidR="008470D2" w:rsidRPr="0086210F" w:rsidRDefault="008470D2" w:rsidP="008470D2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>» и газеты «СБ. Беларусь сегодня»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19B7BF9" wp14:editId="64EFCF0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D2" w:rsidRDefault="008470D2" w:rsidP="008470D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470D2" w:rsidRPr="006263E8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президентские выборы сказано многое</w:t>
      </w:r>
      <w:r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А может даже и все. </w:t>
      </w:r>
      <w:r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говорит и Глава государства: </w:t>
      </w:r>
      <w:r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proofErr w:type="spellStart"/>
      <w:r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Лукашенко</w:t>
      </w:r>
      <w:proofErr w:type="spellEnd"/>
      <w:r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г.Воложине</w:t>
      </w:r>
      <w:proofErr w:type="spellEnd"/>
      <w:r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470D2" w:rsidRPr="006979A4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5EE63BFF" wp14:editId="41989A8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D2" w:rsidRPr="003669A8" w:rsidRDefault="008470D2" w:rsidP="008470D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действительно ли сказано все? Речь не про календарный план выборов и даже не про знание программ кандидатов на президентский пост. Точнее не только про это.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стороны, каждому из нас известно: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любого суверенного государства; 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 Р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:rsidR="008470D2" w:rsidRPr="001F1E4A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граждан, а не обязанность;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470D2" w:rsidRDefault="008470D2" w:rsidP="008470D2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8470D2" w:rsidRPr="00DB485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66CEE4F" wp14:editId="6BFF0831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470D2" w:rsidRPr="001F1E4A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4.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проявление гражданской ответственности;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 Участие</w:t>
      </w:r>
      <w:r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гражданина страны.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стороны, эти посылы носят довольно общий характер и могут быть применимы к любой электоральной кампании. Поэтому давайте попробуем их конкретизировать и рассмотреть, исходя из ситуации, которая складывается в нашей стране и за ее пределами здесь и сейчас.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Мир – на пороге Третьей мировой войны. Единственный шанс не быть втянутым в нее – сильная экономика и национальное единство. Рецепт очевидный и понятный. И у белорусов следовать ему получается.</w:t>
      </w:r>
      <w:r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:rsidR="008470D2" w:rsidRPr="00B96B04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веке, о наших достижениях и успехах, а также о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 передач «Время выбрало нас.</w:t>
      </w:r>
      <w:r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чем нужно знать и чем важно гордиться» </w:t>
      </w:r>
      <w:r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проект общественно-политического издания «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выбрало».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истории, воспоминая свидетелей и очевидцев, наглядные картины, какой путь нам удалось пройти.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Свернуть с него мы не имеем никакого права. </w:t>
      </w: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470D2" w:rsidRPr="009A3916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1EA222F" wp14:editId="7E2E2B9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:rsidR="008470D2" w:rsidRPr="001A48EA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в несоблюдении неких универсальных, принятых всеми цивилизованными участниками мирового сообщества процедур и правил проведения выборов. Но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забывают сказать, что </w:t>
      </w:r>
      <w:r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 «не в документах дело, а в демократичности и открытости выборов». А за этим читается: «выбрать вы должны того, кого определим мы». С таким подходом – откровенным внешним диктатом – могут соглашаться украинцы, румыны, молдаване… Кто угодно, но только не белорусы.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Выбирать и определяться со своим будущим мы будем только в соответствии с</w:t>
      </w:r>
      <w:r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:rsidR="008470D2" w:rsidRPr="002D725E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:rsidR="008470D2" w:rsidRDefault="008470D2" w:rsidP="008470D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:rsidR="008470D2" w:rsidRPr="00B86A1D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C4ACA0C" wp14:editId="6C35FCCF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Это наша с вами позиция. </w:t>
      </w: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которое очень связано со вторым. Это касается темы наших непростых отношений с так называемым коллективным Западом, в том числе нашими соседями –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прибалтами</w:t>
      </w:r>
      <w:proofErr w:type="spellEnd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поляками. 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 жизнь свою мы строим не в ожидании чей-то похвалы и одобрения. Мы, как и наши предки, соизмеряем свои действия и планы исключительно с национальными интересами. Диктовать, как нам жить, – занятие бессмысленное.</w:t>
      </w:r>
    </w:p>
    <w:p w:rsidR="008470D2" w:rsidRPr="00AA34FB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это и вызывает злобу и агрессию из вне. Особенно у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западных марионеток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proofErr w:type="gramStart"/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 них-то сил</w:t>
      </w:r>
      <w:proofErr w:type="gramEnd"/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сильными, свободными и независимыми нет. Приходится жить по указке своих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 хозяев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 угрожать нам в бессильной злобе.</w:t>
      </w:r>
    </w:p>
    <w:p w:rsidR="008470D2" w:rsidRPr="00603DED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lastRenderedPageBreak/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А еще нам, белорусскому народу, нужно дать обратную связь государству. А если хотите, то и оценку государственному аппарату. 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Да, с одной стороны, текущие социологические исследования однозначно говорят о поддержке подавляющим большинством нынешнего курса. Результаты соцопросов подтверждают полное доверие</w:t>
      </w:r>
      <w:r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государства, государственным органам и </w:t>
      </w:r>
      <w:r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8470D2" w:rsidRPr="00796ECD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E3071DB" wp14:editId="538CC4AF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:rsidR="008470D2" w:rsidRPr="00D809FA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:rsidR="008470D2" w:rsidRPr="00D809FA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политика, идущая в разрез с заблуждениями мирового сообщества, о чем сегодня не стесняются говорить даже в Конгрессе США;</w:t>
      </w:r>
    </w:p>
    <w:p w:rsidR="008470D2" w:rsidRPr="00D809FA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:rsidR="008470D2" w:rsidRPr="00D809FA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успешное противодействие продолжающемуся беспрецедентному </w:t>
      </w: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санкционному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давлению на нашу страну.</w:t>
      </w:r>
    </w:p>
    <w:p w:rsidR="008470D2" w:rsidRPr="00D809FA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экономический рост и развитие; реализация высокотехнологичных проектов; сильная социальная ориентированность государства, отсутствие расслоения общества на бедных и богатых. 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Но, с другой стороны, об этом нужно не только говорить, отвечая на вопросы социологов. Для того, чтобы сохранить и преумножить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достигнутое, нужно обязательно прийти </w:t>
      </w: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 страны «коллективного Запада» попытались осуществить в Беларуси государственный переворот. Когда планы блицкрига провалились, против нас была развернута самая настоящая гибридная война.</w:t>
      </w:r>
    </w:p>
    <w:p w:rsidR="008470D2" w:rsidRDefault="008470D2" w:rsidP="008470D2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Белорусский ответ для западных политиков оказался, мягко говоря, </w:t>
      </w:r>
      <w:r w:rsidRPr="009F19EF">
        <w:rPr>
          <w:color w:val="000000"/>
          <w:shd w:val="clear" w:color="auto" w:fill="FFFFFF"/>
        </w:rPr>
        <w:t xml:space="preserve">неожиданным – мы ввели безвизовый режим для граждан </w:t>
      </w:r>
      <w:r>
        <w:rPr>
          <w:color w:val="000000"/>
          <w:shd w:val="clear" w:color="auto" w:fill="FFFFFF"/>
        </w:rPr>
        <w:t>38</w:t>
      </w:r>
      <w:r w:rsidRPr="009F19EF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е</w:t>
      </w:r>
      <w:r w:rsidRPr="009F19EF">
        <w:rPr>
          <w:color w:val="000000"/>
          <w:shd w:val="clear" w:color="auto" w:fill="FFFFFF"/>
        </w:rPr>
        <w:t>вроп</w:t>
      </w:r>
      <w:r>
        <w:rPr>
          <w:color w:val="000000"/>
          <w:shd w:val="clear" w:color="auto" w:fill="FFFFFF"/>
        </w:rPr>
        <w:t>ейских государств</w:t>
      </w:r>
      <w:r w:rsidRPr="009F19EF">
        <w:rPr>
          <w:color w:val="000000"/>
          <w:shd w:val="clear" w:color="auto" w:fill="FFFFFF"/>
        </w:rPr>
        <w:t xml:space="preserve">. </w:t>
      </w:r>
    </w:p>
    <w:p w:rsidR="008470D2" w:rsidRPr="009F19EF" w:rsidRDefault="008470D2" w:rsidP="008470D2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 xml:space="preserve">«Мы абсолютно открыты для всех, кто приходит к нам с чистыми помыслами, с миром. </w:t>
      </w:r>
      <w:r w:rsidRPr="009F19EF">
        <w:rPr>
          <w:b/>
          <w:i/>
          <w:spacing w:val="-6"/>
        </w:rPr>
        <w:t>Поэтому белорусам сложно понять, что движет</w:t>
      </w:r>
      <w:r w:rsidRPr="009F19EF">
        <w:rPr>
          <w:b/>
          <w:i/>
          <w:spacing w:val="-10"/>
        </w:rPr>
        <w:t xml:space="preserve"> </w:t>
      </w:r>
      <w:r w:rsidRPr="009F19EF">
        <w:rPr>
          <w:b/>
          <w:i/>
          <w:spacing w:val="-4"/>
        </w:rPr>
        <w:t>европейскими элитами</w:t>
      </w:r>
      <w:r w:rsidRPr="009F19EF">
        <w:rPr>
          <w:b/>
          <w:i/>
          <w:spacing w:val="-10"/>
        </w:rPr>
        <w:t xml:space="preserve"> в их стремлении отгородит</w:t>
      </w:r>
      <w:r w:rsidRPr="009F19EF">
        <w:rPr>
          <w:b/>
          <w:i/>
        </w:rPr>
        <w:t xml:space="preserve">ься и вновь выстроить </w:t>
      </w:r>
      <w:r>
        <w:rPr>
          <w:b/>
          <w:i/>
        </w:rPr>
        <w:t>«</w:t>
      </w:r>
      <w:r w:rsidRPr="009F19EF">
        <w:rPr>
          <w:b/>
          <w:i/>
        </w:rPr>
        <w:t>железный занавес</w:t>
      </w:r>
      <w:r>
        <w:rPr>
          <w:b/>
          <w:i/>
        </w:rPr>
        <w:t>»</w:t>
      </w:r>
      <w:r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>
        <w:t>,</w:t>
      </w:r>
      <w:r w:rsidRPr="009F19EF">
        <w:t xml:space="preserve"> –</w:t>
      </w:r>
      <w:r>
        <w:t xml:space="preserve"> заявил белорусский лидер 12 сентября 2024 г. на встрече с представителями разных национальностей, проживающих в Беларуси. 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  <w:t xml:space="preserve">и настойчивее призывал к миру и сотрудничеству, чем белорусский лидер. Другой позиции у страны, потерявшей в годы Великой Отечественной войны каждого третьего, быть не может. Поэтому </w:t>
      </w:r>
      <w:r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 на выборы – значит сделать выбор в пользу мира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как было сказано, в Беларуси 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Германии и др.). 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Так, в ряде</w:t>
      </w:r>
      <w:r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Рациональны ли такие меры? Демократичны? Очевидно, нет.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демократическими правами 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свободами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Беларусь – подлинно демократическое государство, где гражданам не безразлично происходящее в стране. Где каждый использует возможность реализации права собственного голоса. Где люди знают, что их голос будет услышан и учтен.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 исходим из</w:t>
      </w:r>
      <w:r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 на собственные выборные традиции</w:t>
      </w:r>
      <w:r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, одним из проявлений демократизма нашей политической системы явля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ется </w:t>
      </w: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:rsidR="008470D2" w:rsidRPr="00D809FA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Своих представителей выдвинули ведущие политические партии и общественные объединения страны. Кроме того, силы в большой политике изъявили желание попробовать ряд инициативных граждан.</w:t>
      </w:r>
    </w:p>
    <w:p w:rsidR="008470D2" w:rsidRPr="005B595A" w:rsidRDefault="008470D2" w:rsidP="008470D2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proofErr w:type="spellStart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</w:t>
      </w:r>
      <w:proofErr w:type="spellEnd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:</w:t>
      </w:r>
    </w:p>
    <w:p w:rsidR="008470D2" w:rsidRPr="005B595A" w:rsidRDefault="008470D2" w:rsidP="008470D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:rsidR="008470D2" w:rsidRPr="005B595A" w:rsidRDefault="008470D2" w:rsidP="008470D2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</w:t>
      </w:r>
      <w:proofErr w:type="spellStart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Чемоданова</w:t>
      </w:r>
      <w:proofErr w:type="spellEnd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О.Н.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методы </w:t>
      </w:r>
      <w:r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:rsidR="008470D2" w:rsidRPr="00D809FA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Проведение политических кампаний в правовом русле, «без гвалта», пользуясь выражением Главы государства, отвечает чаяниям большинства и национальному менталитету белорусского народа.</w:t>
      </w:r>
    </w:p>
    <w:p w:rsidR="008470D2" w:rsidRPr="00D809FA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Рубеж в 100 тыс. подписей, необходимых для регистрации кандидатом в Президенты, преодолели 5 инициативных групп (</w:t>
      </w: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О.С.Гайдукевича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134 472 подписей, </w:t>
      </w: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А.Г.Лукашенко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2 518 145, </w:t>
      </w: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112 779).</w:t>
      </w:r>
    </w:p>
    <w:p w:rsidR="008470D2" w:rsidRPr="00D809FA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470D2" w:rsidRPr="00D809FA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Слайд 7.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5A625D97" wp14:editId="0AAD58E7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 для голосован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8.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73850BD" wp14:editId="067E2CB1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настоящее время вся страна следит за предвыборной агитацией кандидатов в президенты, которая продлится до 25 января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  <w:t>2025 г. включительно.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Слайд 9.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1854776" wp14:editId="61134671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</w:t>
      </w:r>
      <w:proofErr w:type="spellEnd"/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будет работать Информационный центр Центральной избирательной комиссии.</w:t>
      </w:r>
    </w:p>
    <w:p w:rsidR="008470D2" w:rsidRDefault="008470D2" w:rsidP="008470D2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8470D2" w:rsidRPr="00C87284" w:rsidRDefault="008470D2" w:rsidP="008470D2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встречу, наверное, стоит все-таки повторить. У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благополучии.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осознанный,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страны! 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 избирательных участках!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10.</w:t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B824F51" wp14:editId="1129B058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D2" w:rsidRDefault="008470D2" w:rsidP="008470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EB79D4" w:rsidRDefault="00EB79D4">
      <w:bookmarkStart w:id="0" w:name="_GoBack"/>
      <w:bookmarkEnd w:id="0"/>
    </w:p>
    <w:sectPr w:rsidR="00EB79D4" w:rsidSect="00D02671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4E3378" w:rsidRPr="00D02671" w:rsidRDefault="008470D2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:rsidR="004E3378" w:rsidRDefault="008470D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903"/>
    <w:rsid w:val="00683903"/>
    <w:rsid w:val="008470D2"/>
    <w:rsid w:val="00EB7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31DF75-320E-48A6-A738-AAD549B98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70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70D2"/>
  </w:style>
  <w:style w:type="character" w:customStyle="1" w:styleId="a5">
    <w:name w:val="Основной текст_"/>
    <w:basedOn w:val="a0"/>
    <w:link w:val="1"/>
    <w:rsid w:val="008470D2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5"/>
    <w:rsid w:val="008470D2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1721</Words>
  <Characters>9811</Characters>
  <Application>Microsoft Office Word</Application>
  <DocSecurity>0</DocSecurity>
  <Lines>81</Lines>
  <Paragraphs>23</Paragraphs>
  <ScaleCrop>false</ScaleCrop>
  <Company/>
  <LinksUpToDate>false</LinksUpToDate>
  <CharactersWithSpaces>11509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Шаман</dc:creator>
  <cp:keywords/>
  <dc:description/>
  <cp:lastModifiedBy>Александра Шаман</cp:lastModifiedBy>
  <cp:revision>2</cp:revision>
  <dcterms:created xsi:type="dcterms:W3CDTF">2025-03-12T11:19:00Z</dcterms:created>
  <dcterms:modified xsi:type="dcterms:W3CDTF">2025-03-12T11:19:00Z</dcterms:modified>
</cp:coreProperties>
</file>